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180E8" w14:textId="77777777" w:rsidR="00D53A80" w:rsidRPr="00756A09" w:rsidRDefault="00D53A80" w:rsidP="00D53A80">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116</w:t>
      </w:r>
      <w:r w:rsidRPr="00756A09">
        <w:rPr>
          <w:rFonts w:ascii="Arial" w:eastAsia="Times New Roman" w:hAnsi="Arial"/>
          <w:b/>
          <w:i/>
          <w:noProof/>
          <w:sz w:val="24"/>
          <w:szCs w:val="24"/>
          <w:lang w:val="en-US" w:eastAsia="en-US"/>
        </w:rPr>
        <w:tab/>
      </w:r>
      <w:r w:rsidRPr="00756A09">
        <w:rPr>
          <w:rFonts w:ascii="Arial" w:eastAsia="Times New Roman" w:hAnsi="Arial"/>
          <w:b/>
          <w:sz w:val="24"/>
          <w:szCs w:val="24"/>
          <w:lang w:val="en-US" w:eastAsia="en-US"/>
        </w:rPr>
        <w:t>R4</w:t>
      </w:r>
      <w:r w:rsidRPr="00756A09">
        <w:rPr>
          <w:rFonts w:ascii="Arial" w:eastAsia="Times New Roman" w:hAnsi="Arial"/>
          <w:b/>
          <w:sz w:val="24"/>
          <w:szCs w:val="24"/>
          <w:highlight w:val="yellow"/>
          <w:lang w:val="en-US" w:eastAsia="en-US"/>
        </w:rPr>
        <w:t>-250xxxx</w:t>
      </w:r>
    </w:p>
    <w:p w14:paraId="188B4250" w14:textId="77777777" w:rsidR="00D53A80" w:rsidRPr="00756A09" w:rsidRDefault="00D53A80" w:rsidP="00D53A80">
      <w:pPr>
        <w:spacing w:after="120"/>
        <w:outlineLvl w:val="0"/>
        <w:rPr>
          <w:rFonts w:ascii="Arial" w:eastAsia="Times New Roman" w:hAnsi="Arial"/>
          <w:b/>
          <w:bCs/>
          <w:noProof/>
          <w:sz w:val="32"/>
          <w:szCs w:val="24"/>
          <w:lang w:val="en-US" w:eastAsia="en-US"/>
        </w:rPr>
      </w:pPr>
      <w:r w:rsidRPr="00756A09">
        <w:rPr>
          <w:rFonts w:ascii="Arial" w:eastAsia="Times New Roman" w:hAnsi="Arial"/>
          <w:b/>
          <w:bCs/>
          <w:sz w:val="24"/>
          <w:szCs w:val="24"/>
          <w:lang w:val="en-US" w:eastAsia="en-US"/>
        </w:rPr>
        <w:t>Bangalore, India, 25</w:t>
      </w:r>
      <w:r w:rsidRPr="00756A09">
        <w:rPr>
          <w:rFonts w:ascii="Arial" w:eastAsia="Times New Roman" w:hAnsi="Arial"/>
          <w:b/>
          <w:bCs/>
          <w:sz w:val="24"/>
          <w:szCs w:val="24"/>
          <w:vertAlign w:val="superscript"/>
          <w:lang w:val="en-US" w:eastAsia="en-US"/>
        </w:rPr>
        <w:t>th</w:t>
      </w:r>
      <w:r w:rsidRPr="00756A09">
        <w:rPr>
          <w:rFonts w:ascii="Arial" w:eastAsia="Times New Roman" w:hAnsi="Arial"/>
          <w:b/>
          <w:bCs/>
          <w:sz w:val="24"/>
          <w:szCs w:val="24"/>
          <w:lang w:val="en-US" w:eastAsia="en-US"/>
        </w:rPr>
        <w:t xml:space="preserve"> – 29</w:t>
      </w:r>
      <w:r w:rsidRPr="00756A09">
        <w:rPr>
          <w:rFonts w:ascii="Arial" w:eastAsia="Times New Roman" w:hAnsi="Arial"/>
          <w:b/>
          <w:bCs/>
          <w:sz w:val="24"/>
          <w:szCs w:val="24"/>
          <w:vertAlign w:val="superscript"/>
          <w:lang w:val="en-US" w:eastAsia="en-US"/>
        </w:rPr>
        <w:t>th</w:t>
      </w:r>
      <w:r w:rsidRPr="00756A09">
        <w:rPr>
          <w:rFonts w:ascii="Arial" w:eastAsia="Times New Roman" w:hAnsi="Arial"/>
          <w:b/>
          <w:bCs/>
          <w:sz w:val="24"/>
          <w:szCs w:val="24"/>
          <w:lang w:val="en-US" w:eastAsia="en-US"/>
        </w:rPr>
        <w:t xml:space="preserve"> August 2025</w:t>
      </w:r>
    </w:p>
    <w:p w14:paraId="600B303E" w14:textId="77777777" w:rsidR="00DE67D1" w:rsidRPr="00D53A80" w:rsidRDefault="00DE67D1" w:rsidP="00DE67D1">
      <w:pPr>
        <w:tabs>
          <w:tab w:val="left" w:pos="1985"/>
        </w:tabs>
        <w:spacing w:after="0"/>
        <w:jc w:val="both"/>
        <w:rPr>
          <w:rFonts w:ascii="Arial" w:hAnsi="Arial" w:cs="Arial"/>
          <w:b/>
          <w:sz w:val="24"/>
          <w:lang w:val="en-US" w:eastAsia="ja-JP"/>
        </w:rPr>
      </w:pPr>
    </w:p>
    <w:p w14:paraId="603E8592" w14:textId="6E53BC53" w:rsidR="009B32BA" w:rsidRPr="009B32BA" w:rsidRDefault="00DE67D1" w:rsidP="00401A03">
      <w:pPr>
        <w:tabs>
          <w:tab w:val="left" w:pos="1740"/>
        </w:tabs>
        <w:spacing w:before="120" w:after="120"/>
        <w:jc w:val="both"/>
        <w:rPr>
          <w:rFonts w:ascii="Arial" w:hAnsi="Arial" w:cs="Arial"/>
          <w:sz w:val="24"/>
          <w:szCs w:val="22"/>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D53A80">
        <w:rPr>
          <w:rFonts w:ascii="Arial" w:hAnsi="Arial" w:cs="Arial"/>
          <w:sz w:val="24"/>
          <w:szCs w:val="22"/>
        </w:rPr>
        <w:t>X.X.X</w:t>
      </w:r>
    </w:p>
    <w:p w14:paraId="36466A80" w14:textId="7A79C7B6"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w:t>
      </w:r>
      <w:r w:rsidR="00120982">
        <w:rPr>
          <w:rFonts w:ascii="Arial" w:hAnsi="Arial" w:cs="Arial"/>
          <w:sz w:val="24"/>
          <w:lang w:val="en-US" w:eastAsia="ja-JP"/>
        </w:rPr>
        <w:t>orporated</w:t>
      </w:r>
      <w:r w:rsidR="00453547">
        <w:rPr>
          <w:rFonts w:ascii="Arial" w:hAnsi="Arial" w:cs="Arial"/>
          <w:sz w:val="24"/>
          <w:lang w:val="en-US" w:eastAsia="ja-JP"/>
        </w:rPr>
        <w:t xml:space="preserve"> </w:t>
      </w:r>
    </w:p>
    <w:p w14:paraId="46709128" w14:textId="2F3F383D"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F71092">
        <w:rPr>
          <w:rFonts w:ascii="Arial" w:hAnsi="Arial" w:cs="Arial"/>
          <w:sz w:val="24"/>
          <w:lang w:val="en-US" w:eastAsia="ja-JP"/>
        </w:rPr>
        <w:t>On completing band 254 requirements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35FADB4F" w14:textId="19E8B521" w:rsidR="005B2EC8" w:rsidRDefault="005B2EC8" w:rsidP="005B2EC8">
      <w:pPr>
        <w:spacing w:after="120"/>
        <w:jc w:val="both"/>
        <w:rPr>
          <w:lang w:eastAsia="ja-JP"/>
        </w:rPr>
      </w:pPr>
      <w:r>
        <w:t xml:space="preserve">Band 254, also known as LS-band, was introduced in rel-18 and RAN4 RF work was closed in December 2023. The specification still has some missing requirements, and CRs were brought in previous meeting to address those but </w:t>
      </w:r>
      <w:r>
        <w:t>limited</w:t>
      </w:r>
      <w:r>
        <w:t xml:space="preserve"> agreements were reached. This contribution discussed the missing requirements and how to complete the requirements.</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25BFD437" w14:textId="4649D789" w:rsidR="00DF4962" w:rsidRDefault="00DF4962" w:rsidP="00445E27">
      <w:pPr>
        <w:spacing w:after="120"/>
        <w:rPr>
          <w:b/>
        </w:rPr>
      </w:pPr>
    </w:p>
    <w:p w14:paraId="074B1F41" w14:textId="10E4A4DA" w:rsidR="005B2EC8" w:rsidRDefault="005B2EC8" w:rsidP="00445E27">
      <w:pPr>
        <w:spacing w:after="120"/>
        <w:rPr>
          <w:bCs/>
        </w:rPr>
      </w:pPr>
      <w:r>
        <w:rPr>
          <w:bCs/>
        </w:rPr>
        <w:t xml:space="preserve">Additional requirements in band 254 are the same as </w:t>
      </w:r>
      <w:r w:rsidR="00EC182E">
        <w:rPr>
          <w:bCs/>
        </w:rPr>
        <w:t xml:space="preserve">for band 249. We have provided analysis how to complete the UE RF requirements for emissions and A-MPR in a </w:t>
      </w:r>
      <w:r w:rsidR="00287C15">
        <w:rPr>
          <w:bCs/>
        </w:rPr>
        <w:t xml:space="preserve">document in the agenda for band 249. Same proposals are applicable for 254. To avoid duplication of the input, the same analysis is not repeated in this agenda. Overall, it would be beneficial to </w:t>
      </w:r>
      <w:r w:rsidR="000D5FCC">
        <w:rPr>
          <w:bCs/>
        </w:rPr>
        <w:t xml:space="preserve">discuss these together to avoid different solutions </w:t>
      </w:r>
      <w:r w:rsidR="00686881">
        <w:rPr>
          <w:bCs/>
        </w:rPr>
        <w:t>for overlapping frequencies and same emission requirements</w:t>
      </w:r>
      <w:r w:rsidR="000D5FCC">
        <w:rPr>
          <w:bCs/>
        </w:rPr>
        <w:t>.</w:t>
      </w:r>
    </w:p>
    <w:p w14:paraId="5A9EA8F9" w14:textId="6D5421A1" w:rsidR="000D5FCC" w:rsidRPr="000D5FCC" w:rsidRDefault="000D5FCC" w:rsidP="00445E27">
      <w:pPr>
        <w:spacing w:after="120"/>
        <w:rPr>
          <w:b/>
        </w:rPr>
      </w:pPr>
      <w:r w:rsidRPr="000D5FCC">
        <w:rPr>
          <w:b/>
        </w:rPr>
        <w:t xml:space="preserve">Proposal 1: </w:t>
      </w:r>
      <w:r>
        <w:rPr>
          <w:b/>
        </w:rPr>
        <w:t>Discuss B254 and B249 A-MPR and emissions requirements together as the requirements are the same.</w:t>
      </w:r>
    </w:p>
    <w:p w14:paraId="5CC133B1" w14:textId="69C618A9" w:rsidR="00BF0CA7" w:rsidRDefault="000D5FCC" w:rsidP="00445E27">
      <w:pPr>
        <w:spacing w:after="120"/>
        <w:rPr>
          <w:bCs/>
        </w:rPr>
      </w:pPr>
      <w:r>
        <w:rPr>
          <w:bCs/>
        </w:rPr>
        <w:t>Our analysis can be found in [1]. Two options are proposed and the two alternative CRs are in [2] and [3].</w:t>
      </w:r>
    </w:p>
    <w:p w14:paraId="28D47ED6" w14:textId="1A17572E" w:rsidR="000A6886" w:rsidRPr="000D669D" w:rsidRDefault="000A6886" w:rsidP="00445E27">
      <w:pPr>
        <w:spacing w:after="120"/>
        <w:rPr>
          <w:b/>
        </w:rPr>
      </w:pPr>
      <w:r w:rsidRPr="000D669D">
        <w:rPr>
          <w:b/>
        </w:rPr>
        <w:t>Proposal 2: Consider applying the solution</w:t>
      </w:r>
      <w:r w:rsidR="000D669D" w:rsidRPr="000D669D">
        <w:rPr>
          <w:b/>
        </w:rPr>
        <w:t>s</w:t>
      </w:r>
      <w:r w:rsidRPr="000D669D">
        <w:rPr>
          <w:b/>
        </w:rPr>
        <w:t xml:space="preserve"> described in [1] </w:t>
      </w:r>
      <w:r w:rsidR="000D669D" w:rsidRPr="000D669D">
        <w:rPr>
          <w:b/>
        </w:rPr>
        <w:t>and specification updates in [2] and [3] for band 254</w:t>
      </w:r>
    </w:p>
    <w:p w14:paraId="55FBDE3C" w14:textId="77777777" w:rsidR="005B2EC8" w:rsidRPr="00BF0CA7" w:rsidRDefault="005B2EC8" w:rsidP="00445E27">
      <w:pPr>
        <w:spacing w:after="120"/>
        <w:rPr>
          <w:b/>
        </w:rPr>
      </w:pPr>
    </w:p>
    <w:p w14:paraId="17EA13CA" w14:textId="15B1E9A1"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6571B7C6" w14:textId="1AE506A6" w:rsidR="003D23A8" w:rsidRDefault="005F7C8C" w:rsidP="008E3F34">
      <w:pPr>
        <w:spacing w:after="120"/>
        <w:jc w:val="both"/>
        <w:rPr>
          <w:lang w:eastAsia="ja-JP"/>
        </w:rPr>
      </w:pPr>
      <w:r w:rsidRPr="00501988">
        <w:rPr>
          <w:lang w:eastAsia="ja-JP"/>
        </w:rPr>
        <w:t xml:space="preserve">In this </w:t>
      </w:r>
      <w:r w:rsidR="003D23A8">
        <w:rPr>
          <w:lang w:eastAsia="ja-JP"/>
        </w:rPr>
        <w:t>contribution</w:t>
      </w:r>
      <w:r w:rsidR="00E439C6">
        <w:rPr>
          <w:lang w:eastAsia="ja-JP"/>
        </w:rPr>
        <w:t xml:space="preserve"> </w:t>
      </w:r>
      <w:r w:rsidR="000D669D">
        <w:rPr>
          <w:lang w:eastAsia="ja-JP"/>
        </w:rPr>
        <w:t xml:space="preserve">b254 </w:t>
      </w:r>
      <w:r w:rsidR="00ED0118">
        <w:rPr>
          <w:lang w:eastAsia="ja-JP"/>
        </w:rPr>
        <w:t>was</w:t>
      </w:r>
      <w:r w:rsidR="007D63A8">
        <w:rPr>
          <w:lang w:eastAsia="ja-JP"/>
        </w:rPr>
        <w:t xml:space="preserve"> discussed and following proposal</w:t>
      </w:r>
      <w:r w:rsidR="000D669D">
        <w:rPr>
          <w:lang w:eastAsia="ja-JP"/>
        </w:rPr>
        <w:t>s</w:t>
      </w:r>
      <w:r w:rsidR="007D63A8">
        <w:rPr>
          <w:lang w:eastAsia="ja-JP"/>
        </w:rPr>
        <w:t xml:space="preserve"> w</w:t>
      </w:r>
      <w:r w:rsidR="000D669D">
        <w:rPr>
          <w:lang w:eastAsia="ja-JP"/>
        </w:rPr>
        <w:t>ere</w:t>
      </w:r>
      <w:r w:rsidR="007D63A8">
        <w:rPr>
          <w:lang w:eastAsia="ja-JP"/>
        </w:rPr>
        <w:t xml:space="preserve"> made:</w:t>
      </w:r>
    </w:p>
    <w:p w14:paraId="230C03B6" w14:textId="77777777" w:rsidR="00686881" w:rsidRPr="000D5FCC" w:rsidRDefault="00686881" w:rsidP="00686881">
      <w:pPr>
        <w:spacing w:after="120"/>
        <w:rPr>
          <w:b/>
        </w:rPr>
      </w:pPr>
      <w:r w:rsidRPr="000D5FCC">
        <w:rPr>
          <w:b/>
        </w:rPr>
        <w:t xml:space="preserve">Proposal 1: </w:t>
      </w:r>
      <w:r>
        <w:rPr>
          <w:b/>
        </w:rPr>
        <w:t>Discuss B254 and B249 A-MPR and emissions requirements together as the requirements are the same.</w:t>
      </w:r>
    </w:p>
    <w:p w14:paraId="10D2D051" w14:textId="77777777" w:rsidR="000D669D" w:rsidRPr="000D669D" w:rsidRDefault="000D669D" w:rsidP="000D669D">
      <w:pPr>
        <w:spacing w:after="120"/>
        <w:rPr>
          <w:b/>
        </w:rPr>
      </w:pPr>
      <w:r w:rsidRPr="000D669D">
        <w:rPr>
          <w:b/>
        </w:rPr>
        <w:t>Proposal 2: Consider applying the solutions described in [1] and specification updates in [2] and [3] for band 254</w:t>
      </w:r>
    </w:p>
    <w:p w14:paraId="00358A02" w14:textId="77777777" w:rsidR="00DF4962" w:rsidRDefault="00DF4962" w:rsidP="008E3F34">
      <w:pPr>
        <w:spacing w:after="120"/>
        <w:jc w:val="both"/>
        <w:rPr>
          <w:lang w:eastAsia="ja-JP"/>
        </w:rPr>
      </w:pPr>
    </w:p>
    <w:p w14:paraId="03529871" w14:textId="77777777" w:rsidR="00EF7426" w:rsidRPr="00E12796" w:rsidRDefault="00EF7426" w:rsidP="001834D5">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28BFD9" w14:textId="17E0225E" w:rsidR="00545D60" w:rsidRDefault="001E25BF" w:rsidP="00BD6879">
      <w:pPr>
        <w:widowControl w:val="0"/>
        <w:overflowPunct w:val="0"/>
        <w:autoSpaceDE w:val="0"/>
        <w:autoSpaceDN w:val="0"/>
        <w:adjustRightInd w:val="0"/>
        <w:spacing w:before="120" w:after="120"/>
        <w:ind w:left="538" w:hanging="538"/>
        <w:jc w:val="both"/>
        <w:textAlignment w:val="baseline"/>
        <w:rPr>
          <w:bCs/>
        </w:rPr>
      </w:pPr>
      <w:r>
        <w:rPr>
          <w:bCs/>
        </w:rPr>
        <w:t>[1]</w:t>
      </w:r>
      <w:r>
        <w:rPr>
          <w:bCs/>
        </w:rPr>
        <w:tab/>
      </w:r>
      <w:r w:rsidR="002145D4" w:rsidRPr="002145D4">
        <w:rPr>
          <w:bCs/>
        </w:rPr>
        <w:t>R</w:t>
      </w:r>
      <w:r w:rsidR="000A6886">
        <w:rPr>
          <w:bCs/>
        </w:rPr>
        <w:t>4-25010969, Benefits of Nominated BW for 249, Qualcomm Incorporated</w:t>
      </w:r>
    </w:p>
    <w:p w14:paraId="03C1E330" w14:textId="3CD20446" w:rsidR="000A6886" w:rsidRDefault="000A6886" w:rsidP="00BD6879">
      <w:pPr>
        <w:widowControl w:val="0"/>
        <w:overflowPunct w:val="0"/>
        <w:autoSpaceDE w:val="0"/>
        <w:autoSpaceDN w:val="0"/>
        <w:adjustRightInd w:val="0"/>
        <w:spacing w:before="120" w:after="120"/>
        <w:ind w:left="538" w:hanging="538"/>
        <w:jc w:val="both"/>
        <w:textAlignment w:val="baseline"/>
        <w:rPr>
          <w:bCs/>
        </w:rPr>
      </w:pPr>
      <w:r>
        <w:rPr>
          <w:bCs/>
        </w:rPr>
        <w:t>[2]</w:t>
      </w:r>
      <w:r>
        <w:rPr>
          <w:bCs/>
        </w:rPr>
        <w:tab/>
        <w:t>R4-25010970, Draft CR 38.101-1 on Flexible guard band for 249, Qualcomm Incorporated, Sony</w:t>
      </w:r>
    </w:p>
    <w:p w14:paraId="04054269" w14:textId="6D92D64C" w:rsidR="000A6886" w:rsidRPr="000B3EC0" w:rsidRDefault="000A6886" w:rsidP="00BD6879">
      <w:pPr>
        <w:widowControl w:val="0"/>
        <w:overflowPunct w:val="0"/>
        <w:autoSpaceDE w:val="0"/>
        <w:autoSpaceDN w:val="0"/>
        <w:adjustRightInd w:val="0"/>
        <w:spacing w:before="120" w:after="120"/>
        <w:ind w:left="538" w:hanging="538"/>
        <w:jc w:val="both"/>
        <w:textAlignment w:val="baseline"/>
        <w:rPr>
          <w:bCs/>
        </w:rPr>
      </w:pPr>
      <w:r>
        <w:rPr>
          <w:bCs/>
        </w:rPr>
        <w:t>[3]</w:t>
      </w:r>
      <w:r>
        <w:rPr>
          <w:bCs/>
        </w:rPr>
        <w:tab/>
        <w:t>R4-24010971, Draft CR 38.101-1 on Guard band for 249</w:t>
      </w:r>
    </w:p>
    <w:sectPr w:rsidR="000A6886" w:rsidRPr="000B3EC0"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823DE" w14:textId="77777777" w:rsidR="0027534D" w:rsidRDefault="0027534D">
      <w:r>
        <w:separator/>
      </w:r>
    </w:p>
  </w:endnote>
  <w:endnote w:type="continuationSeparator" w:id="0">
    <w:p w14:paraId="0A4B1181" w14:textId="77777777" w:rsidR="0027534D" w:rsidRDefault="0027534D">
      <w:r>
        <w:continuationSeparator/>
      </w:r>
    </w:p>
  </w:endnote>
  <w:endnote w:type="continuationNotice" w:id="1">
    <w:p w14:paraId="66C8F802" w14:textId="77777777" w:rsidR="0027534D" w:rsidRDefault="002753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B9418" w14:textId="77777777" w:rsidR="0027534D" w:rsidRDefault="0027534D">
      <w:r>
        <w:separator/>
      </w:r>
    </w:p>
  </w:footnote>
  <w:footnote w:type="continuationSeparator" w:id="0">
    <w:p w14:paraId="45F8EE62" w14:textId="77777777" w:rsidR="0027534D" w:rsidRDefault="0027534D">
      <w:r>
        <w:continuationSeparator/>
      </w:r>
    </w:p>
  </w:footnote>
  <w:footnote w:type="continuationNotice" w:id="1">
    <w:p w14:paraId="5222204E" w14:textId="77777777" w:rsidR="0027534D" w:rsidRDefault="002753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7"/>
  </w:num>
  <w:num w:numId="2" w16cid:durableId="1813211327">
    <w:abstractNumId w:val="9"/>
  </w:num>
  <w:num w:numId="3" w16cid:durableId="56514189">
    <w:abstractNumId w:val="3"/>
  </w:num>
  <w:num w:numId="4" w16cid:durableId="343019769">
    <w:abstractNumId w:val="8"/>
  </w:num>
  <w:num w:numId="5" w16cid:durableId="1274551697">
    <w:abstractNumId w:val="18"/>
  </w:num>
  <w:num w:numId="6" w16cid:durableId="747773055">
    <w:abstractNumId w:val="19"/>
  </w:num>
  <w:num w:numId="7" w16cid:durableId="1909345482">
    <w:abstractNumId w:val="4"/>
  </w:num>
  <w:num w:numId="8" w16cid:durableId="1735469130">
    <w:abstractNumId w:val="13"/>
  </w:num>
  <w:num w:numId="9" w16cid:durableId="1104688605">
    <w:abstractNumId w:val="0"/>
  </w:num>
  <w:num w:numId="10" w16cid:durableId="422452873">
    <w:abstractNumId w:val="5"/>
  </w:num>
  <w:num w:numId="11" w16cid:durableId="1490246687">
    <w:abstractNumId w:val="12"/>
  </w:num>
  <w:num w:numId="12" w16cid:durableId="1700735713">
    <w:abstractNumId w:val="7"/>
  </w:num>
  <w:num w:numId="13" w16cid:durableId="1747730010">
    <w:abstractNumId w:val="10"/>
  </w:num>
  <w:num w:numId="14" w16cid:durableId="783963382">
    <w:abstractNumId w:val="2"/>
  </w:num>
  <w:num w:numId="15" w16cid:durableId="490756993">
    <w:abstractNumId w:val="14"/>
  </w:num>
  <w:num w:numId="16" w16cid:durableId="1670256634">
    <w:abstractNumId w:val="11"/>
  </w:num>
  <w:num w:numId="17" w16cid:durableId="1820491642">
    <w:abstractNumId w:val="16"/>
  </w:num>
  <w:num w:numId="18" w16cid:durableId="665792756">
    <w:abstractNumId w:val="6"/>
  </w:num>
  <w:num w:numId="19" w16cid:durableId="349844231">
    <w:abstractNumId w:val="1"/>
  </w:num>
  <w:num w:numId="20" w16cid:durableId="205392150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9A9"/>
    <w:rsid w:val="00002D0A"/>
    <w:rsid w:val="00003417"/>
    <w:rsid w:val="0000374D"/>
    <w:rsid w:val="000041E0"/>
    <w:rsid w:val="000043F8"/>
    <w:rsid w:val="00004BFD"/>
    <w:rsid w:val="00004F47"/>
    <w:rsid w:val="00006B6C"/>
    <w:rsid w:val="00007040"/>
    <w:rsid w:val="0000797A"/>
    <w:rsid w:val="000102EF"/>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08E0"/>
    <w:rsid w:val="000211AF"/>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DF7"/>
    <w:rsid w:val="000376BF"/>
    <w:rsid w:val="0003776F"/>
    <w:rsid w:val="00037B2C"/>
    <w:rsid w:val="000400DE"/>
    <w:rsid w:val="00040E69"/>
    <w:rsid w:val="00040FD4"/>
    <w:rsid w:val="000412C3"/>
    <w:rsid w:val="000415BC"/>
    <w:rsid w:val="00041AA7"/>
    <w:rsid w:val="00042183"/>
    <w:rsid w:val="000426C0"/>
    <w:rsid w:val="00044220"/>
    <w:rsid w:val="0004449B"/>
    <w:rsid w:val="00044739"/>
    <w:rsid w:val="00044DA7"/>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65F3"/>
    <w:rsid w:val="00067632"/>
    <w:rsid w:val="000678FD"/>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A36"/>
    <w:rsid w:val="00094B1B"/>
    <w:rsid w:val="00095342"/>
    <w:rsid w:val="00095484"/>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886"/>
    <w:rsid w:val="000A6E10"/>
    <w:rsid w:val="000A720C"/>
    <w:rsid w:val="000B03A8"/>
    <w:rsid w:val="000B0691"/>
    <w:rsid w:val="000B0CD8"/>
    <w:rsid w:val="000B14AB"/>
    <w:rsid w:val="000B2251"/>
    <w:rsid w:val="000B2E50"/>
    <w:rsid w:val="000B3130"/>
    <w:rsid w:val="000B3659"/>
    <w:rsid w:val="000B3832"/>
    <w:rsid w:val="000B3AD0"/>
    <w:rsid w:val="000B3C59"/>
    <w:rsid w:val="000B3EC0"/>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0D5"/>
    <w:rsid w:val="000D4FC7"/>
    <w:rsid w:val="000D4FD5"/>
    <w:rsid w:val="000D50BD"/>
    <w:rsid w:val="000D5335"/>
    <w:rsid w:val="000D5582"/>
    <w:rsid w:val="000D5FCC"/>
    <w:rsid w:val="000D60AB"/>
    <w:rsid w:val="000D64D4"/>
    <w:rsid w:val="000D669D"/>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6D82"/>
    <w:rsid w:val="0011715A"/>
    <w:rsid w:val="0011788A"/>
    <w:rsid w:val="00117C6A"/>
    <w:rsid w:val="00117C8E"/>
    <w:rsid w:val="00117D64"/>
    <w:rsid w:val="0012083A"/>
    <w:rsid w:val="0012097A"/>
    <w:rsid w:val="00120982"/>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742"/>
    <w:rsid w:val="0014190B"/>
    <w:rsid w:val="00144D51"/>
    <w:rsid w:val="00145D31"/>
    <w:rsid w:val="001470CF"/>
    <w:rsid w:val="00147DD8"/>
    <w:rsid w:val="00150373"/>
    <w:rsid w:val="00150B3E"/>
    <w:rsid w:val="00150B86"/>
    <w:rsid w:val="001523A7"/>
    <w:rsid w:val="00152D10"/>
    <w:rsid w:val="00153163"/>
    <w:rsid w:val="00153439"/>
    <w:rsid w:val="00153675"/>
    <w:rsid w:val="0015467A"/>
    <w:rsid w:val="00155246"/>
    <w:rsid w:val="00155CCD"/>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4C"/>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850"/>
    <w:rsid w:val="00177A90"/>
    <w:rsid w:val="00177BA8"/>
    <w:rsid w:val="00180470"/>
    <w:rsid w:val="00180B10"/>
    <w:rsid w:val="0018117C"/>
    <w:rsid w:val="00181E89"/>
    <w:rsid w:val="00181E8C"/>
    <w:rsid w:val="00182B05"/>
    <w:rsid w:val="001834D5"/>
    <w:rsid w:val="00184921"/>
    <w:rsid w:val="00184B3F"/>
    <w:rsid w:val="00184B9E"/>
    <w:rsid w:val="00184F9B"/>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59B2"/>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5BF"/>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1BF3"/>
    <w:rsid w:val="0021351B"/>
    <w:rsid w:val="002145D4"/>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2DD"/>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1E2"/>
    <w:rsid w:val="002648EB"/>
    <w:rsid w:val="00265677"/>
    <w:rsid w:val="00265972"/>
    <w:rsid w:val="00267A20"/>
    <w:rsid w:val="00267DEE"/>
    <w:rsid w:val="00270022"/>
    <w:rsid w:val="00270251"/>
    <w:rsid w:val="00270951"/>
    <w:rsid w:val="00270ACB"/>
    <w:rsid w:val="002712B8"/>
    <w:rsid w:val="0027134A"/>
    <w:rsid w:val="002713CB"/>
    <w:rsid w:val="00271A53"/>
    <w:rsid w:val="00271D9F"/>
    <w:rsid w:val="00272702"/>
    <w:rsid w:val="00273578"/>
    <w:rsid w:val="00273984"/>
    <w:rsid w:val="00273FC1"/>
    <w:rsid w:val="002744BB"/>
    <w:rsid w:val="00274F3E"/>
    <w:rsid w:val="002751FF"/>
    <w:rsid w:val="0027534D"/>
    <w:rsid w:val="002759C2"/>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87C15"/>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FD5"/>
    <w:rsid w:val="002A35E6"/>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20F"/>
    <w:rsid w:val="002B25E2"/>
    <w:rsid w:val="002B25F6"/>
    <w:rsid w:val="002B2766"/>
    <w:rsid w:val="002B2865"/>
    <w:rsid w:val="002B2FF4"/>
    <w:rsid w:val="002B320A"/>
    <w:rsid w:val="002B3787"/>
    <w:rsid w:val="002B3917"/>
    <w:rsid w:val="002B3FAC"/>
    <w:rsid w:val="002B439E"/>
    <w:rsid w:val="002B4DF6"/>
    <w:rsid w:val="002B626B"/>
    <w:rsid w:val="002B6DBF"/>
    <w:rsid w:val="002B6E26"/>
    <w:rsid w:val="002B717A"/>
    <w:rsid w:val="002B76C1"/>
    <w:rsid w:val="002B7766"/>
    <w:rsid w:val="002B7AAD"/>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7D"/>
    <w:rsid w:val="002F1EA1"/>
    <w:rsid w:val="002F2E19"/>
    <w:rsid w:val="002F3313"/>
    <w:rsid w:val="002F36EC"/>
    <w:rsid w:val="002F3CF0"/>
    <w:rsid w:val="002F3E4B"/>
    <w:rsid w:val="002F4D0A"/>
    <w:rsid w:val="002F4F69"/>
    <w:rsid w:val="002F6223"/>
    <w:rsid w:val="002F6ACC"/>
    <w:rsid w:val="002F6F01"/>
    <w:rsid w:val="002F7E40"/>
    <w:rsid w:val="003000F7"/>
    <w:rsid w:val="00300F9C"/>
    <w:rsid w:val="003015D8"/>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D82"/>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C74"/>
    <w:rsid w:val="00332D89"/>
    <w:rsid w:val="00333413"/>
    <w:rsid w:val="00334085"/>
    <w:rsid w:val="00334CAF"/>
    <w:rsid w:val="00334D57"/>
    <w:rsid w:val="00334E4B"/>
    <w:rsid w:val="003353D2"/>
    <w:rsid w:val="00335586"/>
    <w:rsid w:val="00335958"/>
    <w:rsid w:val="00335AD5"/>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3CFD"/>
    <w:rsid w:val="00364633"/>
    <w:rsid w:val="00364E50"/>
    <w:rsid w:val="0036533D"/>
    <w:rsid w:val="003662A0"/>
    <w:rsid w:val="00366349"/>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629"/>
    <w:rsid w:val="003838DE"/>
    <w:rsid w:val="00384024"/>
    <w:rsid w:val="00384663"/>
    <w:rsid w:val="003850B1"/>
    <w:rsid w:val="00385200"/>
    <w:rsid w:val="003862D8"/>
    <w:rsid w:val="00386BE3"/>
    <w:rsid w:val="003876C9"/>
    <w:rsid w:val="0038798B"/>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F59"/>
    <w:rsid w:val="003B54F3"/>
    <w:rsid w:val="003B5C91"/>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C4D"/>
    <w:rsid w:val="003E0FE1"/>
    <w:rsid w:val="003E1549"/>
    <w:rsid w:val="003E31D5"/>
    <w:rsid w:val="003E3E9B"/>
    <w:rsid w:val="003E4E68"/>
    <w:rsid w:val="003E56D6"/>
    <w:rsid w:val="003E5743"/>
    <w:rsid w:val="003E5F9B"/>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397"/>
    <w:rsid w:val="00463516"/>
    <w:rsid w:val="0046362D"/>
    <w:rsid w:val="00463E2B"/>
    <w:rsid w:val="00464032"/>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49A"/>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4BD0"/>
    <w:rsid w:val="00485E88"/>
    <w:rsid w:val="00485F22"/>
    <w:rsid w:val="004866B0"/>
    <w:rsid w:val="00486824"/>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5FE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96E"/>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23C"/>
    <w:rsid w:val="004D1968"/>
    <w:rsid w:val="004D1B03"/>
    <w:rsid w:val="004D268C"/>
    <w:rsid w:val="004D2730"/>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234"/>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212D"/>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77447"/>
    <w:rsid w:val="00580944"/>
    <w:rsid w:val="00580B10"/>
    <w:rsid w:val="0058146B"/>
    <w:rsid w:val="00581AB3"/>
    <w:rsid w:val="0058246E"/>
    <w:rsid w:val="00582A98"/>
    <w:rsid w:val="00582F5F"/>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2EC8"/>
    <w:rsid w:val="005B3228"/>
    <w:rsid w:val="005B429E"/>
    <w:rsid w:val="005B441C"/>
    <w:rsid w:val="005B5214"/>
    <w:rsid w:val="005B5554"/>
    <w:rsid w:val="005B5E58"/>
    <w:rsid w:val="005B6108"/>
    <w:rsid w:val="005B7319"/>
    <w:rsid w:val="005C08E6"/>
    <w:rsid w:val="005C1A62"/>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4F7"/>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3837"/>
    <w:rsid w:val="005F3886"/>
    <w:rsid w:val="005F3E58"/>
    <w:rsid w:val="005F474B"/>
    <w:rsid w:val="005F5180"/>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205A"/>
    <w:rsid w:val="006240EC"/>
    <w:rsid w:val="00624820"/>
    <w:rsid w:val="00624D5A"/>
    <w:rsid w:val="00624FA9"/>
    <w:rsid w:val="00625263"/>
    <w:rsid w:val="006253BB"/>
    <w:rsid w:val="0062545A"/>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086"/>
    <w:rsid w:val="00652759"/>
    <w:rsid w:val="00652F72"/>
    <w:rsid w:val="0065329C"/>
    <w:rsid w:val="006533BF"/>
    <w:rsid w:val="0065426E"/>
    <w:rsid w:val="00655C40"/>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881"/>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96DF4"/>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2F78"/>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9A"/>
    <w:rsid w:val="00710BEC"/>
    <w:rsid w:val="00710EDD"/>
    <w:rsid w:val="00711037"/>
    <w:rsid w:val="00711B8B"/>
    <w:rsid w:val="00712AFC"/>
    <w:rsid w:val="007137C2"/>
    <w:rsid w:val="00713D11"/>
    <w:rsid w:val="0071452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71A"/>
    <w:rsid w:val="00726EC2"/>
    <w:rsid w:val="0073032E"/>
    <w:rsid w:val="00730579"/>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6DF"/>
    <w:rsid w:val="00743858"/>
    <w:rsid w:val="00743AA1"/>
    <w:rsid w:val="007453A7"/>
    <w:rsid w:val="00746ECC"/>
    <w:rsid w:val="007503D1"/>
    <w:rsid w:val="00750482"/>
    <w:rsid w:val="00751835"/>
    <w:rsid w:val="00752300"/>
    <w:rsid w:val="00752309"/>
    <w:rsid w:val="0075323E"/>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9FB"/>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6E4C"/>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AA8"/>
    <w:rsid w:val="007D2CEF"/>
    <w:rsid w:val="007D4396"/>
    <w:rsid w:val="007D4C0B"/>
    <w:rsid w:val="007D511C"/>
    <w:rsid w:val="007D63A8"/>
    <w:rsid w:val="007D68F3"/>
    <w:rsid w:val="007D6FE1"/>
    <w:rsid w:val="007D74AD"/>
    <w:rsid w:val="007D7645"/>
    <w:rsid w:val="007D77C0"/>
    <w:rsid w:val="007D7AF4"/>
    <w:rsid w:val="007E0509"/>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D9D"/>
    <w:rsid w:val="007F62C0"/>
    <w:rsid w:val="007F7672"/>
    <w:rsid w:val="00800085"/>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A4F"/>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2E4"/>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3F6C"/>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D7E0F"/>
    <w:rsid w:val="008E1879"/>
    <w:rsid w:val="008E1980"/>
    <w:rsid w:val="008E1BD4"/>
    <w:rsid w:val="008E1D4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8F770D"/>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57AE"/>
    <w:rsid w:val="00915ABD"/>
    <w:rsid w:val="00917320"/>
    <w:rsid w:val="00917376"/>
    <w:rsid w:val="0091764C"/>
    <w:rsid w:val="009176D9"/>
    <w:rsid w:val="00917A88"/>
    <w:rsid w:val="00917B27"/>
    <w:rsid w:val="00917C34"/>
    <w:rsid w:val="009205B7"/>
    <w:rsid w:val="00920799"/>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752"/>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1B0"/>
    <w:rsid w:val="00956BBB"/>
    <w:rsid w:val="0095723C"/>
    <w:rsid w:val="00957296"/>
    <w:rsid w:val="009574C2"/>
    <w:rsid w:val="0096169C"/>
    <w:rsid w:val="009622A5"/>
    <w:rsid w:val="00962B84"/>
    <w:rsid w:val="00964021"/>
    <w:rsid w:val="0096403D"/>
    <w:rsid w:val="00964673"/>
    <w:rsid w:val="00964794"/>
    <w:rsid w:val="00964D6A"/>
    <w:rsid w:val="00964F02"/>
    <w:rsid w:val="00965F82"/>
    <w:rsid w:val="0096613D"/>
    <w:rsid w:val="00966BAB"/>
    <w:rsid w:val="00967403"/>
    <w:rsid w:val="009702E9"/>
    <w:rsid w:val="0097073C"/>
    <w:rsid w:val="00970DCE"/>
    <w:rsid w:val="00970DF0"/>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6005"/>
    <w:rsid w:val="00986963"/>
    <w:rsid w:val="009874D3"/>
    <w:rsid w:val="00987B63"/>
    <w:rsid w:val="00987E8D"/>
    <w:rsid w:val="00987FCD"/>
    <w:rsid w:val="009901C4"/>
    <w:rsid w:val="009904CB"/>
    <w:rsid w:val="00990661"/>
    <w:rsid w:val="00990716"/>
    <w:rsid w:val="00990A65"/>
    <w:rsid w:val="00991450"/>
    <w:rsid w:val="00991D9B"/>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03F"/>
    <w:rsid w:val="009A75AB"/>
    <w:rsid w:val="009B0631"/>
    <w:rsid w:val="009B1034"/>
    <w:rsid w:val="009B2039"/>
    <w:rsid w:val="009B21C3"/>
    <w:rsid w:val="009B2280"/>
    <w:rsid w:val="009B2C9A"/>
    <w:rsid w:val="009B32BA"/>
    <w:rsid w:val="009B3566"/>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077F1"/>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264B"/>
    <w:rsid w:val="00A33199"/>
    <w:rsid w:val="00A333CF"/>
    <w:rsid w:val="00A33C2E"/>
    <w:rsid w:val="00A3411D"/>
    <w:rsid w:val="00A35DCC"/>
    <w:rsid w:val="00A366B8"/>
    <w:rsid w:val="00A36F5E"/>
    <w:rsid w:val="00A37074"/>
    <w:rsid w:val="00A374E6"/>
    <w:rsid w:val="00A374F0"/>
    <w:rsid w:val="00A374F6"/>
    <w:rsid w:val="00A378BF"/>
    <w:rsid w:val="00A37D87"/>
    <w:rsid w:val="00A37DE4"/>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B24"/>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8DD"/>
    <w:rsid w:val="00A649EC"/>
    <w:rsid w:val="00A64D6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C3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C58"/>
    <w:rsid w:val="00A95C7E"/>
    <w:rsid w:val="00A96416"/>
    <w:rsid w:val="00A97473"/>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4FA3"/>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738E"/>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9D9"/>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56D2"/>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1357"/>
    <w:rsid w:val="00B32607"/>
    <w:rsid w:val="00B326E9"/>
    <w:rsid w:val="00B3403D"/>
    <w:rsid w:val="00B34460"/>
    <w:rsid w:val="00B3456E"/>
    <w:rsid w:val="00B34585"/>
    <w:rsid w:val="00B347A0"/>
    <w:rsid w:val="00B34842"/>
    <w:rsid w:val="00B35DC0"/>
    <w:rsid w:val="00B35F1A"/>
    <w:rsid w:val="00B3633E"/>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3A8C"/>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B9F"/>
    <w:rsid w:val="00B61FA0"/>
    <w:rsid w:val="00B6287D"/>
    <w:rsid w:val="00B62AE6"/>
    <w:rsid w:val="00B6351A"/>
    <w:rsid w:val="00B6354B"/>
    <w:rsid w:val="00B63D41"/>
    <w:rsid w:val="00B64255"/>
    <w:rsid w:val="00B644AF"/>
    <w:rsid w:val="00B64F46"/>
    <w:rsid w:val="00B65747"/>
    <w:rsid w:val="00B65B3D"/>
    <w:rsid w:val="00B65E4B"/>
    <w:rsid w:val="00B65E4F"/>
    <w:rsid w:val="00B667BA"/>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879"/>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CA7"/>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3CD8"/>
    <w:rsid w:val="00C04197"/>
    <w:rsid w:val="00C046B8"/>
    <w:rsid w:val="00C05B30"/>
    <w:rsid w:val="00C102A9"/>
    <w:rsid w:val="00C102E7"/>
    <w:rsid w:val="00C105CD"/>
    <w:rsid w:val="00C114FF"/>
    <w:rsid w:val="00C1206E"/>
    <w:rsid w:val="00C13F19"/>
    <w:rsid w:val="00C141C1"/>
    <w:rsid w:val="00C15E01"/>
    <w:rsid w:val="00C1644F"/>
    <w:rsid w:val="00C165FE"/>
    <w:rsid w:val="00C16E42"/>
    <w:rsid w:val="00C176F5"/>
    <w:rsid w:val="00C179F3"/>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6ECC"/>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8B3"/>
    <w:rsid w:val="00CE3A86"/>
    <w:rsid w:val="00CE3E94"/>
    <w:rsid w:val="00CE44A3"/>
    <w:rsid w:val="00CE49BA"/>
    <w:rsid w:val="00CE4D11"/>
    <w:rsid w:val="00CE5492"/>
    <w:rsid w:val="00CE74FA"/>
    <w:rsid w:val="00CE757B"/>
    <w:rsid w:val="00CE76B7"/>
    <w:rsid w:val="00CE7D6A"/>
    <w:rsid w:val="00CE7F27"/>
    <w:rsid w:val="00CF05B1"/>
    <w:rsid w:val="00CF06C2"/>
    <w:rsid w:val="00CF09CC"/>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CA1"/>
    <w:rsid w:val="00D10EBF"/>
    <w:rsid w:val="00D11F79"/>
    <w:rsid w:val="00D1206D"/>
    <w:rsid w:val="00D122E0"/>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A80"/>
    <w:rsid w:val="00D53CB1"/>
    <w:rsid w:val="00D5487A"/>
    <w:rsid w:val="00D54883"/>
    <w:rsid w:val="00D55291"/>
    <w:rsid w:val="00D556F6"/>
    <w:rsid w:val="00D55ADD"/>
    <w:rsid w:val="00D56570"/>
    <w:rsid w:val="00D56BD6"/>
    <w:rsid w:val="00D57249"/>
    <w:rsid w:val="00D5726E"/>
    <w:rsid w:val="00D574EB"/>
    <w:rsid w:val="00D57840"/>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7270"/>
    <w:rsid w:val="00D67BDF"/>
    <w:rsid w:val="00D70F66"/>
    <w:rsid w:val="00D71EDC"/>
    <w:rsid w:val="00D72567"/>
    <w:rsid w:val="00D72A78"/>
    <w:rsid w:val="00D72DB5"/>
    <w:rsid w:val="00D72FD8"/>
    <w:rsid w:val="00D73068"/>
    <w:rsid w:val="00D7396B"/>
    <w:rsid w:val="00D73A0E"/>
    <w:rsid w:val="00D747DA"/>
    <w:rsid w:val="00D748C2"/>
    <w:rsid w:val="00D7627F"/>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409"/>
    <w:rsid w:val="00D86E0D"/>
    <w:rsid w:val="00D87085"/>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0FF8"/>
    <w:rsid w:val="00DA111A"/>
    <w:rsid w:val="00DA36B8"/>
    <w:rsid w:val="00DA3F57"/>
    <w:rsid w:val="00DA542D"/>
    <w:rsid w:val="00DA5AD6"/>
    <w:rsid w:val="00DA5D3C"/>
    <w:rsid w:val="00DA60B9"/>
    <w:rsid w:val="00DA646B"/>
    <w:rsid w:val="00DA71A6"/>
    <w:rsid w:val="00DB0099"/>
    <w:rsid w:val="00DB00D9"/>
    <w:rsid w:val="00DB0179"/>
    <w:rsid w:val="00DB0C9E"/>
    <w:rsid w:val="00DB18F7"/>
    <w:rsid w:val="00DB1DA6"/>
    <w:rsid w:val="00DB2216"/>
    <w:rsid w:val="00DB2218"/>
    <w:rsid w:val="00DB2229"/>
    <w:rsid w:val="00DB2B0E"/>
    <w:rsid w:val="00DB3307"/>
    <w:rsid w:val="00DB3758"/>
    <w:rsid w:val="00DB3A23"/>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5DD7"/>
    <w:rsid w:val="00DC62EC"/>
    <w:rsid w:val="00DC643C"/>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2A38"/>
    <w:rsid w:val="00DE3FC1"/>
    <w:rsid w:val="00DE53D7"/>
    <w:rsid w:val="00DE5B2C"/>
    <w:rsid w:val="00DE5EF4"/>
    <w:rsid w:val="00DE6072"/>
    <w:rsid w:val="00DE67D1"/>
    <w:rsid w:val="00DE6A77"/>
    <w:rsid w:val="00DE7948"/>
    <w:rsid w:val="00DE7D2C"/>
    <w:rsid w:val="00DE7F08"/>
    <w:rsid w:val="00DF07A6"/>
    <w:rsid w:val="00DF0A5D"/>
    <w:rsid w:val="00DF0D6B"/>
    <w:rsid w:val="00DF0E1F"/>
    <w:rsid w:val="00DF1101"/>
    <w:rsid w:val="00DF1301"/>
    <w:rsid w:val="00DF15A5"/>
    <w:rsid w:val="00DF15D1"/>
    <w:rsid w:val="00DF1791"/>
    <w:rsid w:val="00DF2F83"/>
    <w:rsid w:val="00DF323D"/>
    <w:rsid w:val="00DF3B60"/>
    <w:rsid w:val="00DF41E2"/>
    <w:rsid w:val="00DF4704"/>
    <w:rsid w:val="00DF4962"/>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5BD"/>
    <w:rsid w:val="00E047A7"/>
    <w:rsid w:val="00E04EDA"/>
    <w:rsid w:val="00E0531A"/>
    <w:rsid w:val="00E05A8E"/>
    <w:rsid w:val="00E0601F"/>
    <w:rsid w:val="00E0673D"/>
    <w:rsid w:val="00E06B04"/>
    <w:rsid w:val="00E07B34"/>
    <w:rsid w:val="00E07CB9"/>
    <w:rsid w:val="00E07CCD"/>
    <w:rsid w:val="00E07D43"/>
    <w:rsid w:val="00E07E4F"/>
    <w:rsid w:val="00E07EC7"/>
    <w:rsid w:val="00E10242"/>
    <w:rsid w:val="00E10854"/>
    <w:rsid w:val="00E108BC"/>
    <w:rsid w:val="00E110DD"/>
    <w:rsid w:val="00E12796"/>
    <w:rsid w:val="00E12DD1"/>
    <w:rsid w:val="00E136C0"/>
    <w:rsid w:val="00E13F8C"/>
    <w:rsid w:val="00E14064"/>
    <w:rsid w:val="00E141C4"/>
    <w:rsid w:val="00E141DE"/>
    <w:rsid w:val="00E144EB"/>
    <w:rsid w:val="00E15582"/>
    <w:rsid w:val="00E15C89"/>
    <w:rsid w:val="00E15FD0"/>
    <w:rsid w:val="00E163A0"/>
    <w:rsid w:val="00E16791"/>
    <w:rsid w:val="00E167BC"/>
    <w:rsid w:val="00E16ED4"/>
    <w:rsid w:val="00E1703C"/>
    <w:rsid w:val="00E17C9B"/>
    <w:rsid w:val="00E2013D"/>
    <w:rsid w:val="00E20FBD"/>
    <w:rsid w:val="00E210C4"/>
    <w:rsid w:val="00E210DD"/>
    <w:rsid w:val="00E21A5D"/>
    <w:rsid w:val="00E2328B"/>
    <w:rsid w:val="00E23CD3"/>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9C6"/>
    <w:rsid w:val="00E43BEA"/>
    <w:rsid w:val="00E43D27"/>
    <w:rsid w:val="00E43D49"/>
    <w:rsid w:val="00E443E6"/>
    <w:rsid w:val="00E445F3"/>
    <w:rsid w:val="00E4498D"/>
    <w:rsid w:val="00E44D32"/>
    <w:rsid w:val="00E45429"/>
    <w:rsid w:val="00E45785"/>
    <w:rsid w:val="00E458A9"/>
    <w:rsid w:val="00E45C25"/>
    <w:rsid w:val="00E463DC"/>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46A5"/>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30E5"/>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F4"/>
    <w:rsid w:val="00E95CA6"/>
    <w:rsid w:val="00E9627F"/>
    <w:rsid w:val="00E96AF8"/>
    <w:rsid w:val="00E97403"/>
    <w:rsid w:val="00EA00FA"/>
    <w:rsid w:val="00EA0122"/>
    <w:rsid w:val="00EA0143"/>
    <w:rsid w:val="00EA05C8"/>
    <w:rsid w:val="00EA0DD8"/>
    <w:rsid w:val="00EA0FFA"/>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182E"/>
    <w:rsid w:val="00EC2001"/>
    <w:rsid w:val="00EC28E4"/>
    <w:rsid w:val="00EC2E20"/>
    <w:rsid w:val="00EC35FB"/>
    <w:rsid w:val="00EC3766"/>
    <w:rsid w:val="00EC39B9"/>
    <w:rsid w:val="00EC39D7"/>
    <w:rsid w:val="00EC3C49"/>
    <w:rsid w:val="00EC5422"/>
    <w:rsid w:val="00EC666E"/>
    <w:rsid w:val="00EC69E1"/>
    <w:rsid w:val="00EC6A09"/>
    <w:rsid w:val="00EC6BBC"/>
    <w:rsid w:val="00EC6E52"/>
    <w:rsid w:val="00EC7806"/>
    <w:rsid w:val="00ED003C"/>
    <w:rsid w:val="00ED00BB"/>
    <w:rsid w:val="00ED0118"/>
    <w:rsid w:val="00ED1C92"/>
    <w:rsid w:val="00ED243B"/>
    <w:rsid w:val="00ED294F"/>
    <w:rsid w:val="00ED32B3"/>
    <w:rsid w:val="00ED3E66"/>
    <w:rsid w:val="00ED4307"/>
    <w:rsid w:val="00ED497B"/>
    <w:rsid w:val="00ED4BFC"/>
    <w:rsid w:val="00ED5551"/>
    <w:rsid w:val="00ED5746"/>
    <w:rsid w:val="00ED5931"/>
    <w:rsid w:val="00ED60FB"/>
    <w:rsid w:val="00ED751E"/>
    <w:rsid w:val="00ED75EA"/>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6"/>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1EB"/>
    <w:rsid w:val="00F37414"/>
    <w:rsid w:val="00F37635"/>
    <w:rsid w:val="00F37D8E"/>
    <w:rsid w:val="00F405C3"/>
    <w:rsid w:val="00F411D1"/>
    <w:rsid w:val="00F415F1"/>
    <w:rsid w:val="00F41F12"/>
    <w:rsid w:val="00F41F97"/>
    <w:rsid w:val="00F420FC"/>
    <w:rsid w:val="00F42203"/>
    <w:rsid w:val="00F422AA"/>
    <w:rsid w:val="00F4253A"/>
    <w:rsid w:val="00F42704"/>
    <w:rsid w:val="00F4290D"/>
    <w:rsid w:val="00F42A34"/>
    <w:rsid w:val="00F42CF6"/>
    <w:rsid w:val="00F43101"/>
    <w:rsid w:val="00F43291"/>
    <w:rsid w:val="00F43368"/>
    <w:rsid w:val="00F439E1"/>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C8E"/>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067"/>
    <w:rsid w:val="00F705BA"/>
    <w:rsid w:val="00F71092"/>
    <w:rsid w:val="00F71168"/>
    <w:rsid w:val="00F711FA"/>
    <w:rsid w:val="00F713C7"/>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0C35"/>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link w:val="Heading4Char"/>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uiPriority w:val="5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B2216"/>
    <w:rPr>
      <w:rFonts w:ascii="Arial" w:hAnsi="Arial"/>
      <w:sz w:val="24"/>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40F07-D252-4C96-9284-A8F9A435E78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Pages>
  <Words>289</Words>
  <Characters>1649</Characters>
  <Application>Microsoft Office Word</Application>
  <DocSecurity>0</DocSecurity>
  <Lines>13</Lines>
  <Paragraphs>3</Paragraphs>
  <ScaleCrop>false</ScaleCrop>
  <Company>NEC Group</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10</cp:revision>
  <cp:lastPrinted>2012-09-28T09:55:00Z</cp:lastPrinted>
  <dcterms:created xsi:type="dcterms:W3CDTF">2025-08-15T14:25:00Z</dcterms:created>
  <dcterms:modified xsi:type="dcterms:W3CDTF">2025-08-15T14:34:00Z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